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93" w:rsidRPr="000865FB" w:rsidRDefault="00C57193" w:rsidP="000865F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65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Nieodpłatna Pomoc Prawna</w:t>
      </w:r>
      <w:r w:rsidR="000865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0865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Nieodpłatne Poradnictwo Obywatelskie</w:t>
      </w:r>
      <w:r w:rsidR="000865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</w:t>
      </w:r>
      <w:r w:rsidRPr="000865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Mediacja </w:t>
      </w:r>
    </w:p>
    <w:p w:rsidR="00C57193" w:rsidRPr="000865FB" w:rsidRDefault="00C57193" w:rsidP="000865F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65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Powiecie Nowosolskim</w:t>
      </w:r>
    </w:p>
    <w:p w:rsidR="005733BD" w:rsidRPr="005733BD" w:rsidRDefault="005733BD" w:rsidP="000865F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3BD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nieodpłatnej pomocy to publiczna inicjatywa, której celem jest zapewnienie równego dostępu do wymiaru sprawiedliwości wszystkim mieszkańcom Polski. Kierowany jest więc do osób, których sytuacja życiowa nie pozwala na skorzystanie z odpłatnej usługi prawnika. Z nieodpłatnej pomocy mogą skorzystać także przedsiębiorcy samozatrudnieni, czyli prowadzący jednoosobową działalność gospodarczą.</w:t>
      </w:r>
    </w:p>
    <w:p w:rsidR="005733BD" w:rsidRPr="000865FB" w:rsidRDefault="005733BD" w:rsidP="000865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3BD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nieodpłatnej pomocy składa się z:</w:t>
      </w:r>
    </w:p>
    <w:p w:rsidR="00EC74F3" w:rsidRPr="000865FB" w:rsidRDefault="00EC74F3" w:rsidP="000865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5FB">
        <w:rPr>
          <w:rFonts w:ascii="Times New Roman" w:eastAsia="Times New Roman" w:hAnsi="Times New Roman" w:cs="Times New Roman"/>
          <w:sz w:val="24"/>
          <w:szCs w:val="24"/>
          <w:lang w:eastAsia="pl-PL"/>
        </w:rPr>
        <w:t>- nieodpłatnego poradnictwa obywatelskiego,</w:t>
      </w:r>
    </w:p>
    <w:p w:rsidR="00EC74F3" w:rsidRPr="000865FB" w:rsidRDefault="00EC74F3" w:rsidP="000865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5FB">
        <w:rPr>
          <w:rFonts w:ascii="Times New Roman" w:eastAsia="Times New Roman" w:hAnsi="Times New Roman" w:cs="Times New Roman"/>
          <w:sz w:val="24"/>
          <w:szCs w:val="24"/>
          <w:lang w:eastAsia="pl-PL"/>
        </w:rPr>
        <w:t>- nieodpłatnej pomocy prawnej,</w:t>
      </w:r>
    </w:p>
    <w:p w:rsidR="00212502" w:rsidRPr="000865FB" w:rsidRDefault="00212502" w:rsidP="000865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5FB">
        <w:rPr>
          <w:rFonts w:ascii="Times New Roman" w:eastAsia="Times New Roman" w:hAnsi="Times New Roman" w:cs="Times New Roman"/>
          <w:sz w:val="24"/>
          <w:szCs w:val="24"/>
          <w:lang w:eastAsia="pl-PL"/>
        </w:rPr>
        <w:t>-nieodpłatnej mediacji.</w:t>
      </w:r>
    </w:p>
    <w:p w:rsidR="005733BD" w:rsidRPr="005733BD" w:rsidRDefault="005733BD" w:rsidP="000865F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Nieodpłatna porada obywatelska</w:t>
      </w:r>
      <w:r w:rsidRPr="00573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kierowana jest do osób borykających się z problemami, które nie mają natury wyłącznie prawnej. </w:t>
      </w:r>
    </w:p>
    <w:p w:rsidR="00371C93" w:rsidRPr="000865FB" w:rsidRDefault="00371C93" w:rsidP="000865FB">
      <w:pPr>
        <w:spacing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0865F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Co obejmuje nieodpłatne poradnictwo obywatelskie?</w:t>
      </w:r>
    </w:p>
    <w:p w:rsidR="00371C93" w:rsidRPr="000865FB" w:rsidRDefault="00371C93" w:rsidP="000865FB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0865FB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działania dostosowane do indywidualnej sytuacji osoby uprawnionej, zmierzające do podniesienia świadomości o przysługujących jej uprawnieniach lub spoczywających na niej obowiązkach oraz  wsparcia w samodzielnym rozwiązywaniu problemu, </w:t>
      </w:r>
    </w:p>
    <w:p w:rsidR="00371C93" w:rsidRPr="000865FB" w:rsidRDefault="00371C93" w:rsidP="000865FB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0865FB">
        <w:rPr>
          <w:rFonts w:ascii="Times New Roman" w:hAnsi="Times New Roman" w:cs="Times New Roman"/>
          <w:noProof/>
          <w:sz w:val="24"/>
          <w:szCs w:val="24"/>
          <w:lang w:eastAsia="pl-PL"/>
        </w:rPr>
        <w:t>w razie potrzeby, na sporządzeniu wspólnie z osobą uprawnioną planu działania i pomocy w jego realizacji.</w:t>
      </w:r>
    </w:p>
    <w:p w:rsidR="00371C93" w:rsidRPr="000865FB" w:rsidRDefault="00371C93" w:rsidP="000865F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0865FB">
        <w:rPr>
          <w:rFonts w:ascii="Times New Roman" w:hAnsi="Times New Roman" w:cs="Times New Roman"/>
          <w:noProof/>
          <w:sz w:val="24"/>
          <w:szCs w:val="24"/>
          <w:lang w:eastAsia="pl-PL"/>
        </w:rPr>
        <w:t>Nieodpłatne poradnictwo obywatelskie obejmuje w szczególności porady dla osób zadłużonych i porady z zakresu spraw mieszkaniowych oraz zabezpieczenia społecznego.</w:t>
      </w:r>
    </w:p>
    <w:p w:rsidR="00371C93" w:rsidRPr="000865FB" w:rsidRDefault="00371C93" w:rsidP="000865F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Nieodpłatna pomoc prawna</w:t>
      </w:r>
      <w:r w:rsidRPr="00573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kierowana jest do osób, które borykają się z problemem prawnym. Profesjonalny prawnik w punkcie nieodpłatnej pomocy prawnej wskaże zainteresowanym obywatelom, jakie są ich prawa i obowiązki oraz pokaże sposób rozwiązania ich problemu prawnego.</w:t>
      </w:r>
    </w:p>
    <w:p w:rsidR="00371C93" w:rsidRPr="000865FB" w:rsidRDefault="00371C93" w:rsidP="000865F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5FB">
        <w:rPr>
          <w:rFonts w:ascii="Times New Roman" w:hAnsi="Times New Roman" w:cs="Times New Roman"/>
          <w:b/>
          <w:sz w:val="24"/>
          <w:szCs w:val="24"/>
        </w:rPr>
        <w:t>Co obejmuje nieodpłatna pomoc prawna?</w:t>
      </w:r>
    </w:p>
    <w:p w:rsidR="00371C93" w:rsidRPr="000865FB" w:rsidRDefault="00371C93" w:rsidP="000865F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0865FB">
        <w:rPr>
          <w:rFonts w:ascii="Times New Roman" w:hAnsi="Times New Roman" w:cs="Times New Roman"/>
          <w:noProof/>
          <w:sz w:val="24"/>
          <w:szCs w:val="24"/>
          <w:lang w:eastAsia="pl-PL"/>
        </w:rPr>
        <w:t>poinformowanie osoby uprawnionej o obowiązującym stanie prawnym oraz przysługujących jej uprawnieniach lub spoczywających na niej obowiązkach, w tym w związku z toczącym się postępowaniem przygotowawczym, administracyjnym, sądowym lub sądowoadministracyjnym,</w:t>
      </w:r>
    </w:p>
    <w:p w:rsidR="00371C93" w:rsidRPr="000865FB" w:rsidRDefault="00371C93" w:rsidP="000865F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0865FB">
        <w:rPr>
          <w:rFonts w:ascii="Times New Roman" w:hAnsi="Times New Roman" w:cs="Times New Roman"/>
          <w:noProof/>
          <w:sz w:val="24"/>
          <w:szCs w:val="24"/>
          <w:lang w:eastAsia="pl-PL"/>
        </w:rPr>
        <w:t>wskazanie osobie uprawnionej sposobu rozwiązania jej problemu prawnego,</w:t>
      </w:r>
    </w:p>
    <w:p w:rsidR="00371C93" w:rsidRPr="000865FB" w:rsidRDefault="00371C93" w:rsidP="000865F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0865FB">
        <w:rPr>
          <w:rFonts w:ascii="Times New Roman" w:hAnsi="Times New Roman" w:cs="Times New Roman"/>
          <w:noProof/>
          <w:sz w:val="24"/>
          <w:szCs w:val="24"/>
          <w:lang w:eastAsia="pl-PL"/>
        </w:rPr>
        <w:t>sporządzenie projektu pisma w tych sprawach, z wyłączeniem pism procesowych w toczącym się postępowaniu przygotowawczym lub sądowym i pism w toczącym się postepowaniu sądowoadministracyjnym,</w:t>
      </w:r>
    </w:p>
    <w:p w:rsidR="00371C93" w:rsidRPr="000865FB" w:rsidRDefault="00371C93" w:rsidP="000865F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0865FB">
        <w:rPr>
          <w:rFonts w:ascii="Times New Roman" w:hAnsi="Times New Roman" w:cs="Times New Roman"/>
          <w:noProof/>
          <w:sz w:val="24"/>
          <w:szCs w:val="24"/>
          <w:lang w:eastAsia="pl-PL"/>
        </w:rPr>
        <w:t>nieodpłatną mediację,</w:t>
      </w:r>
    </w:p>
    <w:p w:rsidR="00371C93" w:rsidRPr="000865FB" w:rsidRDefault="00371C93" w:rsidP="000865F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733B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beneficjentom przy sporządzeniu odpowiednich pism takich jak pozew, pismo o zwolnienie od kosztów lub o ustanowienie adwokata z urzędu</w:t>
      </w:r>
      <w:r w:rsidRPr="000865FB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oraz poinformowanie </w:t>
      </w:r>
      <w:r w:rsidRPr="000865FB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t>o ksztach postepowania i ryzyku finansowym związanym ze skierowaniem sprawy na drogę sądową.</w:t>
      </w:r>
    </w:p>
    <w:p w:rsidR="00371C93" w:rsidRPr="005733BD" w:rsidRDefault="00371C93" w:rsidP="000865F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Nieodpłatna mediacja</w:t>
      </w:r>
      <w:r w:rsidRPr="00573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kierowana jest do osób, które znajdują się w konflikcie. Nieodpłatną mediację prowadzi mediator, który pomaga stronom dojść do porozumienia, bez potrzeby stawania przed sądem.</w:t>
      </w:r>
    </w:p>
    <w:p w:rsidR="00371C93" w:rsidRPr="005733BD" w:rsidRDefault="00371C93" w:rsidP="000865F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3BD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Nieodpłatna mediacja jest rodzajem polubownego rozwiązywania sporów. Prowadzona jest w ramach nieodpłatnej pomocy prawnej i poradnictwa obywatelskiego. Celem mediacji jest wypracowanie rozwiązania między stronami konfliktu poprzez dialog z udziałem mediatora.</w:t>
      </w:r>
      <w:r w:rsidR="004F6341" w:rsidRPr="00086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33BD">
        <w:rPr>
          <w:rFonts w:ascii="Times New Roman" w:eastAsia="Times New Roman" w:hAnsi="Times New Roman" w:cs="Times New Roman"/>
          <w:sz w:val="24"/>
          <w:szCs w:val="24"/>
          <w:lang w:eastAsia="pl-PL"/>
        </w:rPr>
        <w:t>Mediator może także pomóc obywatelowi w sporządzeniu projektu umowy o mediację, wniosku o jej przeprowadzenie przed sądem, wniosku o przeprowadzenie mediacji w sprawie karnej lub wniosku do sądu o zatwierdzenie ugody, którą zawarto wcześniej podczas mediacji.</w:t>
      </w:r>
    </w:p>
    <w:p w:rsidR="00371C93" w:rsidRPr="000865FB" w:rsidRDefault="00371C93" w:rsidP="000865F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0865FB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Nieodpłatna mediacja </w:t>
      </w:r>
      <w:r w:rsidRPr="000865FB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nie obejmuje spraw</w:t>
      </w:r>
      <w:r w:rsidRPr="000865FB">
        <w:rPr>
          <w:rFonts w:ascii="Times New Roman" w:hAnsi="Times New Roman" w:cs="Times New Roman"/>
          <w:noProof/>
          <w:sz w:val="24"/>
          <w:szCs w:val="24"/>
          <w:lang w:eastAsia="pl-PL"/>
        </w:rPr>
        <w:t>:</w:t>
      </w:r>
    </w:p>
    <w:p w:rsidR="00371C93" w:rsidRPr="000865FB" w:rsidRDefault="00371C93" w:rsidP="000865F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0865FB">
        <w:rPr>
          <w:rFonts w:ascii="Times New Roman" w:hAnsi="Times New Roman" w:cs="Times New Roman"/>
          <w:noProof/>
          <w:sz w:val="24"/>
          <w:szCs w:val="24"/>
          <w:lang w:eastAsia="pl-PL"/>
        </w:rPr>
        <w:t>- w których sąd lub inny organ wydał postanowienie o skierowaniu sparwy do mediacji lub postepowania mediacyjnego,</w:t>
      </w:r>
    </w:p>
    <w:p w:rsidR="00371C93" w:rsidRPr="000865FB" w:rsidRDefault="00371C93" w:rsidP="000865F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0865FB">
        <w:rPr>
          <w:rFonts w:ascii="Times New Roman" w:hAnsi="Times New Roman" w:cs="Times New Roman"/>
          <w:noProof/>
          <w:sz w:val="24"/>
          <w:szCs w:val="24"/>
          <w:lang w:eastAsia="pl-PL"/>
        </w:rPr>
        <w:t>- zachodzi uzasadnione podejrzenie, że w relacji stron wystepuje przemoc.</w:t>
      </w:r>
    </w:p>
    <w:p w:rsidR="00212502" w:rsidRPr="005733BD" w:rsidRDefault="005733BD" w:rsidP="000865F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3BD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nieodpłatnej pomocy kierowany jest także do osób ze szczególnymi potrzebami, w tym do osób z niepełnosprawnościami. Oprócz możliwości uzyskania porady stacjonarnie w punkcie, osoby ze znaczną niepełnosprawnością ruchową, które nie mogą stawić się w punkcie osobiście, oraz osoby doświadczające trudności w komunikowaniu się, o których mowa w ustawie z dnia 19 sierpnia 2011 r. o języku migowym i innych środkach komunikowania się mogą korzystać z porady poza lokalem punktu lub przy użyciu środków porozumiewania się na odległość, takich jak telefon lub komunikatory internetowe, niezależnie od sytuacji epidemicznej.</w:t>
      </w:r>
      <w:r w:rsidR="00212502" w:rsidRPr="000865FB">
        <w:rPr>
          <w:rFonts w:ascii="Times New Roman" w:hAnsi="Times New Roman" w:cs="Times New Roman"/>
          <w:sz w:val="24"/>
          <w:szCs w:val="24"/>
        </w:rPr>
        <w:t xml:space="preserve"> Aby skorzystać z pomocy tłumacza migowego, należy zwrócić się do starostwa powiatowego o taką usługę. Można tego dokonać w trakcie zapisywania się na poradę lub po dokonaniu zapisu. Należy jednak pamiętać, żeby zgłosić potrzebę skorzystania z pomocy tłumacza migowego nie później niż 3 dni robocze przed umówioną wizytą. Usługa jest całkowicie bezpłatna.</w:t>
      </w:r>
    </w:p>
    <w:p w:rsidR="004F6341" w:rsidRPr="004F6341" w:rsidRDefault="004F6341" w:rsidP="000865F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F6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skorzystania z porady stacjonarnej, beneficjent składa pisemne oświadczenie, w którym deklaruje, że nie ma możliwości ponieść kosztów odpłatnej pomocy prawnej. </w:t>
      </w:r>
    </w:p>
    <w:p w:rsidR="004F6341" w:rsidRPr="004F6341" w:rsidRDefault="004F6341" w:rsidP="000865F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341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beneficjent będący przedsiębiorcą składa:</w:t>
      </w:r>
    </w:p>
    <w:p w:rsidR="004F6341" w:rsidRPr="004F6341" w:rsidRDefault="004F6341" w:rsidP="000865F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341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 oświadczenie, że nie jest w stanie ponieść kosztów odpłatnej pomocy prawnej;</w:t>
      </w:r>
    </w:p>
    <w:p w:rsidR="004F6341" w:rsidRPr="004F6341" w:rsidRDefault="004F6341" w:rsidP="000865F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34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niezatrudnianiu innych osób w ciągu ostatniego roku;</w:t>
      </w:r>
    </w:p>
    <w:p w:rsidR="004F6341" w:rsidRPr="004F6341" w:rsidRDefault="004F6341" w:rsidP="000865F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zaświadczenia o pomocy </w:t>
      </w:r>
      <w:r w:rsidRPr="004F634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 minimis</w:t>
      </w:r>
      <w:r w:rsidRPr="004F6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pomocy </w:t>
      </w:r>
      <w:r w:rsidRPr="004F634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 minimis</w:t>
      </w:r>
      <w:r w:rsidRPr="004F6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rybołówstwie, otrzymanej w roku, w którym ubiegają się o nieodpłatną pomoc prawną oraz otrzymanej w ciągu dwóch poprzedzających ją lat podatkowych, albo oświadczenia o wielkości tej pomocy otrzymanej w tym okresie, albo oświadczenia o nieotrzymaniu takiej pomocy w tym okresie.</w:t>
      </w:r>
    </w:p>
    <w:p w:rsidR="005733BD" w:rsidRPr="005733BD" w:rsidRDefault="000865FB" w:rsidP="000865F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65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UWAGA! </w:t>
      </w:r>
      <w:r w:rsidRPr="000865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 sprawie zbierane są anonimowo i nie są powiązane z oświadczeniem o niemożności poniesienia kosztów odpłatnej pomocy prawnej. W praktyce oznacza to, że dane dotyczące sprawy, z którą beneficjent zgłosił się do punktu, nie widnieją w sąsiedztwie danych osobowych beneficjenta.</w:t>
      </w:r>
    </w:p>
    <w:p w:rsidR="005733BD" w:rsidRPr="005733BD" w:rsidRDefault="004F6341" w:rsidP="000865F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5FB">
        <w:rPr>
          <w:rFonts w:ascii="Times New Roman" w:eastAsia="Times New Roman" w:hAnsi="Times New Roman" w:cs="Times New Roman"/>
          <w:sz w:val="24"/>
          <w:szCs w:val="24"/>
          <w:lang w:eastAsia="pl-PL"/>
        </w:rPr>
        <w:t>Aby uzyskać</w:t>
      </w:r>
      <w:r w:rsidR="005733BD" w:rsidRPr="00573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nieodpłatną pomoc prawną lub obywatelską albo skorzystać z usługi nieodpłatnej mediacji, należy najpierw zapisać si</w:t>
      </w:r>
      <w:r w:rsidR="00611348" w:rsidRPr="000865FB">
        <w:rPr>
          <w:rFonts w:ascii="Times New Roman" w:eastAsia="Times New Roman" w:hAnsi="Times New Roman" w:cs="Times New Roman"/>
          <w:sz w:val="24"/>
          <w:szCs w:val="24"/>
          <w:lang w:eastAsia="pl-PL"/>
        </w:rPr>
        <w:t>ę na wizytę.</w:t>
      </w:r>
    </w:p>
    <w:p w:rsidR="00611348" w:rsidRPr="000865FB" w:rsidRDefault="00611348" w:rsidP="000865F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5FB">
        <w:rPr>
          <w:rFonts w:ascii="Times New Roman" w:hAnsi="Times New Roman" w:cs="Times New Roman"/>
          <w:sz w:val="24"/>
          <w:szCs w:val="24"/>
        </w:rPr>
        <w:t>Informacja i zapisy na poradę we wtorki, środy i czwartki w godz. 10.00-13.30,                    tel. 790 227 119</w:t>
      </w:r>
    </w:p>
    <w:p w:rsidR="00611348" w:rsidRPr="000865FB" w:rsidRDefault="00611348" w:rsidP="000865FB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0865FB">
        <w:rPr>
          <w:rFonts w:ascii="Times New Roman" w:hAnsi="Times New Roman" w:cs="Times New Roman"/>
          <w:b/>
          <w:sz w:val="24"/>
          <w:szCs w:val="24"/>
        </w:rPr>
        <w:t>W dni ustawowo wolne od pracy Punkty nie pracują</w:t>
      </w:r>
    </w:p>
    <w:p w:rsidR="005733BD" w:rsidRPr="005733BD" w:rsidRDefault="005733BD" w:rsidP="000865F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33BD" w:rsidRPr="005733BD" w:rsidRDefault="005733BD" w:rsidP="000865F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865FB">
        <w:rPr>
          <w:rFonts w:ascii="Times New Roman" w:eastAsia="Times New Roman" w:hAnsi="Times New Roman" w:cs="Times New Roman"/>
          <w:sz w:val="18"/>
          <w:szCs w:val="18"/>
          <w:lang w:eastAsia="pl-PL"/>
        </w:rPr>
        <w:t>Źródło: https://www.gov.pl/web/nieodplatna-pomoc</w:t>
      </w:r>
    </w:p>
    <w:p w:rsidR="00E40A94" w:rsidRPr="000865FB" w:rsidRDefault="00E40A94" w:rsidP="000865FB">
      <w:pPr>
        <w:jc w:val="both"/>
        <w:rPr>
          <w:sz w:val="24"/>
          <w:szCs w:val="24"/>
        </w:rPr>
      </w:pPr>
    </w:p>
    <w:sectPr w:rsidR="00E40A94" w:rsidRPr="0008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4790"/>
    <w:multiLevelType w:val="multilevel"/>
    <w:tmpl w:val="3EC4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C7157"/>
    <w:multiLevelType w:val="multilevel"/>
    <w:tmpl w:val="AC4E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5016F"/>
    <w:multiLevelType w:val="multilevel"/>
    <w:tmpl w:val="5DF0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4B65"/>
    <w:multiLevelType w:val="multilevel"/>
    <w:tmpl w:val="69F2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81E65"/>
    <w:multiLevelType w:val="multilevel"/>
    <w:tmpl w:val="718A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F528B"/>
    <w:multiLevelType w:val="multilevel"/>
    <w:tmpl w:val="D44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E4403"/>
    <w:multiLevelType w:val="multilevel"/>
    <w:tmpl w:val="DF44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3127B"/>
    <w:multiLevelType w:val="hybridMultilevel"/>
    <w:tmpl w:val="77988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7065"/>
    <w:multiLevelType w:val="multilevel"/>
    <w:tmpl w:val="6236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24D25"/>
    <w:multiLevelType w:val="multilevel"/>
    <w:tmpl w:val="B6F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616D2"/>
    <w:multiLevelType w:val="multilevel"/>
    <w:tmpl w:val="568C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27CEB"/>
    <w:multiLevelType w:val="hybridMultilevel"/>
    <w:tmpl w:val="2BE68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A732E"/>
    <w:multiLevelType w:val="multilevel"/>
    <w:tmpl w:val="11BA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BD"/>
    <w:rsid w:val="000865FB"/>
    <w:rsid w:val="00212502"/>
    <w:rsid w:val="00371C93"/>
    <w:rsid w:val="004F6341"/>
    <w:rsid w:val="005733BD"/>
    <w:rsid w:val="00611348"/>
    <w:rsid w:val="008A65C0"/>
    <w:rsid w:val="00C57193"/>
    <w:rsid w:val="00E40A94"/>
    <w:rsid w:val="00E71E75"/>
    <w:rsid w:val="00E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70A28-188E-4729-B876-2B761722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9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9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Grotowska</dc:creator>
  <cp:keywords/>
  <dc:description/>
  <cp:lastModifiedBy>Małgorzata Grotowska</cp:lastModifiedBy>
  <cp:revision>2</cp:revision>
  <dcterms:created xsi:type="dcterms:W3CDTF">2023-05-18T07:37:00Z</dcterms:created>
  <dcterms:modified xsi:type="dcterms:W3CDTF">2023-05-18T11:17:00Z</dcterms:modified>
</cp:coreProperties>
</file>